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tblLook w:val="04A0" w:firstRow="1" w:lastRow="0" w:firstColumn="1" w:lastColumn="0" w:noHBand="0" w:noVBand="1"/>
      </w:tblPr>
      <w:tblGrid>
        <w:gridCol w:w="3204"/>
        <w:gridCol w:w="3189"/>
        <w:gridCol w:w="3245"/>
      </w:tblGrid>
      <w:tr w:rsidR="009A241A" w14:paraId="67EF7AC1" w14:textId="77777777" w:rsidTr="00834898">
        <w:tc>
          <w:tcPr>
            <w:tcW w:w="3259" w:type="dxa"/>
            <w:tcBorders>
              <w:top w:val="nil"/>
              <w:left w:val="nil"/>
              <w:bottom w:val="nil"/>
              <w:right w:val="nil"/>
            </w:tcBorders>
          </w:tcPr>
          <w:p w14:paraId="4B3E100D" w14:textId="517FC2A7" w:rsidR="00F214CD" w:rsidRDefault="00F214CD" w:rsidP="00192CDE">
            <w:pPr>
              <w:jc w:val="center"/>
            </w:pPr>
            <w:r>
              <w:rPr>
                <w:noProof/>
              </w:rPr>
              <w:drawing>
                <wp:inline distT="0" distB="0" distL="0" distR="0" wp14:anchorId="199DB656" wp14:editId="594EA1DB">
                  <wp:extent cx="1116211" cy="857250"/>
                  <wp:effectExtent l="0" t="0" r="0" b="0"/>
                  <wp:docPr id="1515724674" name="Immagine 1" descr="Logo-Regione-Veneto - Abitat 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Veneto - Abitat S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4668" cy="863745"/>
                          </a:xfrm>
                          <a:prstGeom prst="rect">
                            <a:avLst/>
                          </a:prstGeom>
                          <a:noFill/>
                          <a:ln>
                            <a:noFill/>
                          </a:ln>
                        </pic:spPr>
                      </pic:pic>
                    </a:graphicData>
                  </a:graphic>
                </wp:inline>
              </w:drawing>
            </w:r>
          </w:p>
        </w:tc>
        <w:tc>
          <w:tcPr>
            <w:tcW w:w="3259" w:type="dxa"/>
            <w:tcBorders>
              <w:top w:val="nil"/>
              <w:left w:val="nil"/>
              <w:bottom w:val="nil"/>
              <w:right w:val="nil"/>
            </w:tcBorders>
          </w:tcPr>
          <w:p w14:paraId="31AD4793" w14:textId="77777777" w:rsidR="00834898" w:rsidRDefault="00834898" w:rsidP="00192CDE">
            <w:pPr>
              <w:jc w:val="center"/>
            </w:pPr>
          </w:p>
          <w:bookmarkStart w:id="0" w:name="_MON_1074419266"/>
          <w:bookmarkEnd w:id="0"/>
          <w:p w14:paraId="26FAAC73" w14:textId="3C13D1E2" w:rsidR="00F214CD" w:rsidRDefault="00834898" w:rsidP="00834898">
            <w:pPr>
              <w:jc w:val="center"/>
            </w:pPr>
            <w:r>
              <w:object w:dxaOrig="1073" w:dyaOrig="1391" w14:anchorId="70838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69.75pt" o:ole="" fillcolor="window">
                  <v:imagedata r:id="rId6" o:title=""/>
                </v:shape>
                <o:OLEObject Type="Embed" ProgID="Word.Picture.8" ShapeID="_x0000_i1025" DrawAspect="Content" ObjectID="_1790669892" r:id="rId7"/>
              </w:object>
            </w:r>
          </w:p>
        </w:tc>
        <w:tc>
          <w:tcPr>
            <w:tcW w:w="3260" w:type="dxa"/>
            <w:tcBorders>
              <w:top w:val="nil"/>
              <w:left w:val="nil"/>
              <w:bottom w:val="nil"/>
              <w:right w:val="nil"/>
            </w:tcBorders>
          </w:tcPr>
          <w:p w14:paraId="79B67690" w14:textId="79F3834D" w:rsidR="00F214CD" w:rsidRDefault="009A241A" w:rsidP="00192CDE">
            <w:pPr>
              <w:jc w:val="center"/>
            </w:pPr>
            <w:r>
              <w:rPr>
                <w:noProof/>
              </w:rPr>
              <w:drawing>
                <wp:inline distT="0" distB="0" distL="0" distR="0" wp14:anchorId="5EC2EC5B" wp14:editId="14E1F820">
                  <wp:extent cx="1714500" cy="923925"/>
                  <wp:effectExtent l="0" t="0" r="0" b="0"/>
                  <wp:docPr id="279601297" name="Immagine 2" descr="Welcome - Azienda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lcome - Azienda Ze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672" cy="925634"/>
                          </a:xfrm>
                          <a:prstGeom prst="rect">
                            <a:avLst/>
                          </a:prstGeom>
                          <a:noFill/>
                          <a:ln>
                            <a:noFill/>
                          </a:ln>
                        </pic:spPr>
                      </pic:pic>
                    </a:graphicData>
                  </a:graphic>
                </wp:inline>
              </w:drawing>
            </w:r>
          </w:p>
        </w:tc>
      </w:tr>
    </w:tbl>
    <w:p w14:paraId="48CDAC61" w14:textId="6BEB3081" w:rsidR="00B73BE0" w:rsidRPr="00834898" w:rsidRDefault="00834898" w:rsidP="00834898">
      <w:pPr>
        <w:jc w:val="center"/>
        <w:rPr>
          <w:b/>
          <w:bCs/>
          <w:i/>
          <w:iCs/>
        </w:rPr>
      </w:pPr>
      <w:r w:rsidRPr="00834898">
        <w:rPr>
          <w:b/>
          <w:bCs/>
          <w:i/>
          <w:iCs/>
        </w:rPr>
        <w:t xml:space="preserve">COMUNE DI PONTELONGO </w:t>
      </w:r>
    </w:p>
    <w:p w14:paraId="6D2F3568" w14:textId="044A9DE1" w:rsidR="00834898" w:rsidRDefault="00834898" w:rsidP="00834898">
      <w:pPr>
        <w:jc w:val="center"/>
        <w:rPr>
          <w:i/>
          <w:iCs/>
        </w:rPr>
      </w:pPr>
      <w:r w:rsidRPr="00834898">
        <w:rPr>
          <w:i/>
          <w:iCs/>
        </w:rPr>
        <w:t xml:space="preserve">COMUNICA </w:t>
      </w:r>
    </w:p>
    <w:p w14:paraId="7DE99999" w14:textId="77777777" w:rsidR="00834898" w:rsidRPr="002E7C5C" w:rsidRDefault="00834898" w:rsidP="00834898">
      <w:pPr>
        <w:jc w:val="center"/>
        <w:rPr>
          <w:rFonts w:ascii="Calibri" w:hAnsi="Calibri" w:cs="Calibri"/>
          <w:b/>
          <w:bCs/>
          <w:color w:val="008080"/>
          <w:sz w:val="40"/>
          <w:szCs w:val="40"/>
        </w:rPr>
      </w:pPr>
      <w:r w:rsidRPr="002E7C5C">
        <w:rPr>
          <w:rFonts w:ascii="Calibri" w:hAnsi="Calibri" w:cs="Calibri"/>
          <w:b/>
          <w:bCs/>
          <w:color w:val="008080"/>
          <w:sz w:val="40"/>
          <w:szCs w:val="40"/>
        </w:rPr>
        <w:t>CONTRIBUTI A SOSTEGNO DELLE PERSONE VULNERABILI (DGR 752/2024)</w:t>
      </w:r>
    </w:p>
    <w:p w14:paraId="05B66E1C" w14:textId="77777777" w:rsidR="00834898" w:rsidRDefault="00834898" w:rsidP="00834898">
      <w:pPr>
        <w:jc w:val="center"/>
        <w:rPr>
          <w:rFonts w:ascii="Calibri" w:hAnsi="Calibri" w:cs="Calibri"/>
        </w:rPr>
      </w:pPr>
      <w:r w:rsidRPr="00A87BD9">
        <w:rPr>
          <w:rFonts w:ascii="Calibri" w:hAnsi="Calibri" w:cs="Calibri"/>
        </w:rPr>
        <w:t>“</w:t>
      </w:r>
      <w:r w:rsidRPr="002E7C5C">
        <w:rPr>
          <w:rFonts w:ascii="Calibri" w:hAnsi="Calibri" w:cs="Calibri"/>
        </w:rPr>
        <w:t>La Giunta Regionale, con DGRV n. 752/2024, ha affidato ad Azienda Zero, in collaborazione con le AULSS la realizzazione del Progetto: 2 Sostegno nella gestione dei carichi assistenziali della persona anziana di norma ultrasessantacinquenne, non autosufficiente in stato di comprovata vulnerabilità- periodo 2024-2025”</w:t>
      </w:r>
    </w:p>
    <w:p w14:paraId="70C055FE" w14:textId="37A0BCF1" w:rsidR="00834898" w:rsidRPr="00834898" w:rsidRDefault="00834898" w:rsidP="00834898">
      <w:pPr>
        <w:jc w:val="both"/>
        <w:rPr>
          <w:rFonts w:ascii="Calibri" w:hAnsi="Calibri" w:cs="Calibri"/>
          <w:sz w:val="24"/>
          <w:szCs w:val="24"/>
        </w:rPr>
      </w:pPr>
      <w:r w:rsidRPr="00834898">
        <w:rPr>
          <w:rFonts w:ascii="Calibri" w:hAnsi="Calibri" w:cs="Calibri"/>
          <w:sz w:val="24"/>
          <w:szCs w:val="24"/>
        </w:rPr>
        <w:t xml:space="preserve">L’intervento mira a sostenere le persone vulnerabili (in particolare anziane non autosufficienti) e le loro famiglie, attraverso il riconoscimento di un contributo economico mensile di € 400,00 (quattrocento/00), erogato in maniera bimestrale posticipata per 12 mesi (salvo proroghe). Il contributo è finalizzato a supportare servizi usufruiti: </w:t>
      </w:r>
    </w:p>
    <w:p w14:paraId="1DAFF034" w14:textId="77777777" w:rsidR="00834898" w:rsidRPr="00834898" w:rsidRDefault="00834898" w:rsidP="00834898">
      <w:pPr>
        <w:numPr>
          <w:ilvl w:val="0"/>
          <w:numId w:val="1"/>
        </w:numPr>
        <w:spacing w:after="0" w:line="240" w:lineRule="auto"/>
        <w:jc w:val="both"/>
        <w:rPr>
          <w:rFonts w:ascii="Calibri" w:hAnsi="Calibri" w:cs="Calibri"/>
          <w:sz w:val="24"/>
          <w:szCs w:val="24"/>
        </w:rPr>
      </w:pPr>
      <w:r w:rsidRPr="00834898">
        <w:rPr>
          <w:rFonts w:ascii="Calibri" w:hAnsi="Calibri" w:cs="Calibri"/>
          <w:sz w:val="24"/>
          <w:szCs w:val="24"/>
        </w:rPr>
        <w:t xml:space="preserve">A DOMICILIO, per le attività della vita quotidiana; </w:t>
      </w:r>
    </w:p>
    <w:p w14:paraId="019EC958" w14:textId="77777777" w:rsidR="00834898" w:rsidRDefault="00834898" w:rsidP="00834898">
      <w:pPr>
        <w:numPr>
          <w:ilvl w:val="0"/>
          <w:numId w:val="1"/>
        </w:numPr>
        <w:spacing w:after="0" w:line="240" w:lineRule="auto"/>
        <w:jc w:val="both"/>
        <w:rPr>
          <w:rFonts w:ascii="Calibri" w:hAnsi="Calibri" w:cs="Calibri"/>
          <w:sz w:val="24"/>
          <w:szCs w:val="24"/>
        </w:rPr>
      </w:pPr>
      <w:r w:rsidRPr="00834898">
        <w:rPr>
          <w:rFonts w:ascii="Calibri" w:hAnsi="Calibri" w:cs="Calibri"/>
          <w:sz w:val="24"/>
          <w:szCs w:val="24"/>
        </w:rPr>
        <w:t>IN STRUTTURA, per la parte di assistenza tutelare ed alberghiera.</w:t>
      </w:r>
    </w:p>
    <w:p w14:paraId="25B40B9B" w14:textId="77777777" w:rsidR="00834898" w:rsidRPr="00834898" w:rsidRDefault="00834898" w:rsidP="00834898">
      <w:pPr>
        <w:spacing w:after="0" w:line="240" w:lineRule="auto"/>
        <w:ind w:left="720"/>
        <w:jc w:val="both"/>
        <w:rPr>
          <w:rFonts w:ascii="Calibri" w:hAnsi="Calibri" w:cs="Calibri"/>
          <w:sz w:val="24"/>
          <w:szCs w:val="24"/>
        </w:rPr>
      </w:pPr>
    </w:p>
    <w:p w14:paraId="434DC352" w14:textId="2C7D4531" w:rsidR="00834898" w:rsidRPr="00834898" w:rsidRDefault="00834898" w:rsidP="00834898">
      <w:pPr>
        <w:jc w:val="both"/>
        <w:rPr>
          <w:rFonts w:ascii="Calibri" w:hAnsi="Calibri" w:cs="Calibri"/>
          <w:sz w:val="24"/>
          <w:szCs w:val="24"/>
        </w:rPr>
      </w:pPr>
      <w:r w:rsidRPr="00834898">
        <w:rPr>
          <w:rFonts w:ascii="Calibri" w:hAnsi="Calibri" w:cs="Calibri"/>
          <w:sz w:val="24"/>
          <w:szCs w:val="24"/>
        </w:rPr>
        <w:t xml:space="preserve">Possono richiedere il contributo le persone non autosufficienti, di norma ultrasessantacinquenni e in condizioni di particolare vulnerabilità sociale ed economica, residenti in Veneto, in possesso di scheda di valutazione multidimensionale dell’anziano (SVAMA) con punteggio con inferiore a 70 e di8 un ISEE con un valore non superiore a 40.0000,00€. </w:t>
      </w:r>
    </w:p>
    <w:p w14:paraId="194AE7E6" w14:textId="77777777" w:rsidR="00834898" w:rsidRPr="00834898" w:rsidRDefault="00834898" w:rsidP="00834898">
      <w:pPr>
        <w:jc w:val="both"/>
        <w:rPr>
          <w:rFonts w:ascii="Calibri" w:hAnsi="Calibri" w:cs="Calibri"/>
          <w:sz w:val="24"/>
          <w:szCs w:val="24"/>
          <w:u w:val="single"/>
        </w:rPr>
      </w:pPr>
      <w:r w:rsidRPr="00834898">
        <w:rPr>
          <w:rFonts w:ascii="Calibri" w:hAnsi="Calibri" w:cs="Calibri"/>
          <w:b/>
          <w:bCs/>
          <w:i/>
          <w:iCs/>
          <w:sz w:val="24"/>
          <w:szCs w:val="24"/>
          <w:u w:val="single"/>
        </w:rPr>
        <w:t>AZIENDA ZERO HA PUBBLICATO IL RELATIVO AVVISO PER LE DOMANDE, DA PRESENTARSI ENTRO IL 3 DICEMBRE 2024</w:t>
      </w:r>
      <w:r w:rsidRPr="00834898">
        <w:rPr>
          <w:rFonts w:ascii="Calibri" w:hAnsi="Calibri" w:cs="Calibri"/>
          <w:sz w:val="24"/>
          <w:szCs w:val="24"/>
          <w:u w:val="single"/>
        </w:rPr>
        <w:t xml:space="preserve">. </w:t>
      </w:r>
    </w:p>
    <w:p w14:paraId="7F17C99D" w14:textId="512537C4" w:rsidR="00834898" w:rsidRPr="00834898" w:rsidRDefault="00834898" w:rsidP="00834898">
      <w:pPr>
        <w:jc w:val="both"/>
        <w:rPr>
          <w:rFonts w:ascii="Calibri" w:hAnsi="Calibri" w:cs="Calibri"/>
          <w:sz w:val="24"/>
          <w:szCs w:val="24"/>
        </w:rPr>
      </w:pPr>
      <w:r w:rsidRPr="00834898">
        <w:rPr>
          <w:rFonts w:ascii="Calibri" w:hAnsi="Calibri" w:cs="Calibri"/>
          <w:sz w:val="24"/>
          <w:szCs w:val="24"/>
        </w:rPr>
        <w:t xml:space="preserve">Nel sito AULSS 6 sono disponibili la modulistica e l’indicazione delle sedi aziendali presso le quali è possibile presentare la richiesta; si fornisce il seguente Link: </w:t>
      </w:r>
    </w:p>
    <w:p w14:paraId="4E9E960D" w14:textId="77777777" w:rsidR="00834898" w:rsidRPr="00834898" w:rsidRDefault="00834898" w:rsidP="00834898">
      <w:pPr>
        <w:jc w:val="both"/>
        <w:rPr>
          <w:rStyle w:val="Collegamentoipertestuale"/>
          <w:rFonts w:ascii="Calibri" w:hAnsi="Calibri" w:cs="Calibri"/>
          <w:sz w:val="24"/>
          <w:szCs w:val="24"/>
        </w:rPr>
      </w:pPr>
      <w:hyperlink r:id="rId9" w:history="1">
        <w:r w:rsidRPr="00834898">
          <w:rPr>
            <w:rStyle w:val="Collegamentoipertestuale"/>
            <w:rFonts w:ascii="Calibri" w:hAnsi="Calibri" w:cs="Calibri"/>
            <w:sz w:val="24"/>
            <w:szCs w:val="24"/>
          </w:rPr>
          <w:t>https://www.aulss6.veneto.it/Bando-contributi-economici-per-il-sostegno-nella-gestione-dei-carichi-assistenziali-della-persona-anziana</w:t>
        </w:r>
      </w:hyperlink>
    </w:p>
    <w:p w14:paraId="5E6AA12F" w14:textId="77777777" w:rsidR="00834898" w:rsidRDefault="00834898" w:rsidP="00834898">
      <w:pPr>
        <w:jc w:val="both"/>
        <w:rPr>
          <w:rFonts w:ascii="Calibri" w:hAnsi="Calibri" w:cs="Calibri"/>
          <w:sz w:val="24"/>
          <w:szCs w:val="24"/>
        </w:rPr>
      </w:pPr>
      <w:r w:rsidRPr="00834898">
        <w:rPr>
          <w:rFonts w:ascii="Calibri" w:hAnsi="Calibri" w:cs="Calibri"/>
          <w:sz w:val="24"/>
          <w:szCs w:val="24"/>
        </w:rPr>
        <w:t xml:space="preserve">Qualora le persone interessate all’intervento non risultassero in possesso di una SVAMA utile, potranno richiedere una valutazione in Unità Valutativa Multidimensionale Distrettuale (UVMD) ai servizi distrettuali, che in tal caso, provvederanno a contattare i Servizi Sociali del territorio per la realizzazione delle UVMD. </w:t>
      </w:r>
    </w:p>
    <w:tbl>
      <w:tblPr>
        <w:tblStyle w:val="Grigliatabella"/>
        <w:tblW w:w="0" w:type="auto"/>
        <w:tblLook w:val="04A0" w:firstRow="1" w:lastRow="0" w:firstColumn="1" w:lastColumn="0" w:noHBand="0" w:noVBand="1"/>
      </w:tblPr>
      <w:tblGrid>
        <w:gridCol w:w="4813"/>
        <w:gridCol w:w="4825"/>
      </w:tblGrid>
      <w:tr w:rsidR="00834898" w14:paraId="02E0C490" w14:textId="77777777" w:rsidTr="00834898">
        <w:tc>
          <w:tcPr>
            <w:tcW w:w="4889" w:type="dxa"/>
            <w:tcBorders>
              <w:top w:val="nil"/>
              <w:left w:val="nil"/>
              <w:bottom w:val="nil"/>
              <w:right w:val="nil"/>
            </w:tcBorders>
          </w:tcPr>
          <w:p w14:paraId="28A7F358" w14:textId="77777777" w:rsidR="00834898" w:rsidRDefault="00834898" w:rsidP="00834898">
            <w:pPr>
              <w:jc w:val="both"/>
              <w:rPr>
                <w:rFonts w:ascii="Calibri" w:hAnsi="Calibri" w:cs="Calibri"/>
                <w:sz w:val="24"/>
                <w:szCs w:val="24"/>
              </w:rPr>
            </w:pPr>
          </w:p>
        </w:tc>
        <w:tc>
          <w:tcPr>
            <w:tcW w:w="4889" w:type="dxa"/>
            <w:tcBorders>
              <w:top w:val="nil"/>
              <w:left w:val="nil"/>
              <w:bottom w:val="nil"/>
              <w:right w:val="nil"/>
            </w:tcBorders>
          </w:tcPr>
          <w:p w14:paraId="4E2F2D11" w14:textId="19500D33" w:rsidR="00834898" w:rsidRDefault="00834898" w:rsidP="00834898">
            <w:pPr>
              <w:jc w:val="right"/>
              <w:rPr>
                <w:rFonts w:ascii="Calibri" w:hAnsi="Calibri" w:cs="Calibri"/>
                <w:sz w:val="24"/>
                <w:szCs w:val="24"/>
              </w:rPr>
            </w:pPr>
            <w:r w:rsidRPr="00834898">
              <w:rPr>
                <w:rFonts w:ascii="Calibri" w:hAnsi="Calibri" w:cs="Calibri"/>
                <w:i/>
                <w:iCs/>
                <w:sz w:val="24"/>
                <w:szCs w:val="24"/>
              </w:rPr>
              <w:t>Cordiali Saluti</w:t>
            </w:r>
            <w:r>
              <w:rPr>
                <w:rFonts w:ascii="Calibri" w:hAnsi="Calibri" w:cs="Calibri"/>
                <w:sz w:val="24"/>
                <w:szCs w:val="24"/>
              </w:rPr>
              <w:t>.</w:t>
            </w:r>
          </w:p>
        </w:tc>
      </w:tr>
    </w:tbl>
    <w:p w14:paraId="25C0A647" w14:textId="7D5E9792" w:rsidR="00834898" w:rsidRPr="00834898" w:rsidRDefault="00834898" w:rsidP="00834898">
      <w:pPr>
        <w:jc w:val="both"/>
        <w:rPr>
          <w:rFonts w:ascii="Calibri" w:hAnsi="Calibri" w:cs="Calibri"/>
          <w:sz w:val="24"/>
          <w:szCs w:val="24"/>
        </w:rPr>
      </w:pPr>
    </w:p>
    <w:p w14:paraId="3BB67F23" w14:textId="77777777" w:rsidR="00834898" w:rsidRDefault="00834898" w:rsidP="00834898">
      <w:pPr>
        <w:jc w:val="both"/>
        <w:rPr>
          <w:sz w:val="28"/>
          <w:szCs w:val="28"/>
        </w:rPr>
      </w:pPr>
    </w:p>
    <w:p w14:paraId="783ADDAA" w14:textId="77777777" w:rsidR="00834898" w:rsidRPr="00834898" w:rsidRDefault="00834898" w:rsidP="00834898">
      <w:pPr>
        <w:jc w:val="center"/>
        <w:rPr>
          <w:i/>
          <w:iCs/>
        </w:rPr>
      </w:pPr>
    </w:p>
    <w:sectPr w:rsidR="00834898" w:rsidRPr="00834898" w:rsidSect="00B73B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4720"/>
    <w:multiLevelType w:val="hybridMultilevel"/>
    <w:tmpl w:val="B2BC7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37141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CD"/>
    <w:rsid w:val="00192CDE"/>
    <w:rsid w:val="004A1B0B"/>
    <w:rsid w:val="00834898"/>
    <w:rsid w:val="009A241A"/>
    <w:rsid w:val="009C4E49"/>
    <w:rsid w:val="00B73BE0"/>
    <w:rsid w:val="00F214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137C"/>
  <w15:chartTrackingRefBased/>
  <w15:docId w15:val="{3BAE9DD6-2504-4E00-AFB8-5A08BD73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3B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2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834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ulss6.veneto.it/Bando-contributi-economici-per-il-sostegno-nella-gestione-dei-carichi-assistenziali-della-persona-anzian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324</Words>
  <Characters>1847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De Marchi</dc:creator>
  <cp:keywords/>
  <dc:description/>
  <cp:lastModifiedBy>Angela De Marchi</cp:lastModifiedBy>
  <cp:revision>1</cp:revision>
  <dcterms:created xsi:type="dcterms:W3CDTF">2024-10-17T09:14:00Z</dcterms:created>
  <dcterms:modified xsi:type="dcterms:W3CDTF">2024-10-17T09:32:00Z</dcterms:modified>
</cp:coreProperties>
</file>